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0BC63" w14:textId="77777777" w:rsidR="00A44860" w:rsidRDefault="00A44860" w:rsidP="000A71F5">
      <w:pPr>
        <w:pStyle w:val="BodyTextIndent"/>
        <w:ind w:left="5040"/>
      </w:pPr>
      <w:r>
        <w:t>This agenda was posted and made available to the news</w:t>
      </w:r>
      <w:r w:rsidR="000A71F5">
        <w:t xml:space="preserve"> </w:t>
      </w:r>
      <w:r>
        <w:t>media in compliance with the open meeting law.</w:t>
      </w:r>
      <w:r w:rsidR="000A71F5">
        <w:t xml:space="preserve">  Find agenda on the web at www.mayvillecity.com.</w:t>
      </w:r>
    </w:p>
    <w:p w14:paraId="4CA7FEE0" w14:textId="77777777" w:rsidR="007D51EA" w:rsidRDefault="007D51EA"/>
    <w:p w14:paraId="63E9BA34" w14:textId="77777777" w:rsidR="007D51EA" w:rsidRDefault="007D51EA"/>
    <w:p w14:paraId="18994D23" w14:textId="77777777" w:rsidR="007D51EA" w:rsidRDefault="007D51EA"/>
    <w:p w14:paraId="4C30EEF0" w14:textId="77777777" w:rsidR="007D51EA" w:rsidRDefault="007D51EA"/>
    <w:p w14:paraId="0C4B4203" w14:textId="77777777" w:rsidR="007D51EA" w:rsidRDefault="007D51EA"/>
    <w:p w14:paraId="3E3011E1" w14:textId="77777777" w:rsidR="007E2251" w:rsidRDefault="007E2251">
      <w:r>
        <w:rPr>
          <w:b/>
        </w:rPr>
        <w:t>MEETING:</w:t>
      </w:r>
      <w:r>
        <w:rPr>
          <w:b/>
        </w:rPr>
        <w:tab/>
      </w:r>
      <w:r>
        <w:rPr>
          <w:b/>
        </w:rPr>
        <w:tab/>
        <w:t xml:space="preserve">BOARD OF </w:t>
      </w:r>
      <w:r w:rsidR="001A7397">
        <w:rPr>
          <w:b/>
        </w:rPr>
        <w:t>REVIEW</w:t>
      </w:r>
    </w:p>
    <w:p w14:paraId="552AC5B2" w14:textId="77777777" w:rsidR="00B24477" w:rsidRPr="0028047C" w:rsidRDefault="00B24477" w:rsidP="00B24477">
      <w:pPr>
        <w:tabs>
          <w:tab w:val="left" w:pos="1800"/>
          <w:tab w:val="left" w:pos="2160"/>
          <w:tab w:val="left" w:pos="5040"/>
          <w:tab w:val="right" w:pos="8460"/>
        </w:tabs>
        <w:rPr>
          <w:b/>
        </w:rPr>
      </w:pPr>
      <w:r w:rsidRPr="0028047C">
        <w:rPr>
          <w:b/>
        </w:rPr>
        <w:t>PLACE:</w:t>
      </w:r>
      <w:r>
        <w:rPr>
          <w:b/>
        </w:rPr>
        <w:tab/>
      </w:r>
      <w:r w:rsidRPr="0028047C">
        <w:rPr>
          <w:b/>
        </w:rPr>
        <w:tab/>
      </w:r>
      <w:smartTag w:uri="urn:schemas-microsoft-com:office:smarttags" w:element="PlaceType">
        <w:r w:rsidRPr="0028047C">
          <w:rPr>
            <w:b/>
          </w:rPr>
          <w:t>City Hall</w:t>
        </w:r>
      </w:smartTag>
      <w:r w:rsidRPr="0028047C">
        <w:rPr>
          <w:b/>
        </w:rPr>
        <w:t>, 15 S. School Street, Mayville, WI</w:t>
      </w:r>
    </w:p>
    <w:p w14:paraId="64EF1926" w14:textId="507F9D3F" w:rsidR="00B24477" w:rsidRPr="0028047C" w:rsidRDefault="00B24477" w:rsidP="00B24477">
      <w:pPr>
        <w:tabs>
          <w:tab w:val="left" w:pos="1800"/>
          <w:tab w:val="left" w:pos="2160"/>
          <w:tab w:val="left" w:pos="5040"/>
          <w:tab w:val="right" w:pos="8460"/>
        </w:tabs>
        <w:rPr>
          <w:b/>
        </w:rPr>
      </w:pPr>
      <w:r w:rsidRPr="0028047C">
        <w:rPr>
          <w:b/>
        </w:rPr>
        <w:t>DATE:</w:t>
      </w:r>
      <w:r w:rsidRPr="0028047C">
        <w:rPr>
          <w:b/>
        </w:rPr>
        <w:tab/>
      </w:r>
      <w:r>
        <w:rPr>
          <w:b/>
        </w:rPr>
        <w:tab/>
      </w:r>
      <w:r w:rsidR="000C3310">
        <w:rPr>
          <w:b/>
        </w:rPr>
        <w:t xml:space="preserve">June 11, 2024 </w:t>
      </w:r>
    </w:p>
    <w:p w14:paraId="43A4BEB1" w14:textId="666A3735" w:rsidR="007D51EA" w:rsidRDefault="00B24477" w:rsidP="00B24477">
      <w:r w:rsidRPr="0028047C">
        <w:rPr>
          <w:b/>
        </w:rPr>
        <w:t>TIME:</w:t>
      </w:r>
      <w:r w:rsidRPr="0028047C">
        <w:rPr>
          <w:b/>
        </w:rPr>
        <w:tab/>
      </w:r>
      <w:r>
        <w:rPr>
          <w:b/>
        </w:rPr>
        <w:tab/>
      </w:r>
      <w:r w:rsidR="000C3310">
        <w:rPr>
          <w:b/>
        </w:rPr>
        <w:t>4</w:t>
      </w:r>
      <w:r w:rsidR="008614AF">
        <w:rPr>
          <w:b/>
        </w:rPr>
        <w:t xml:space="preserve">:00 – </w:t>
      </w:r>
      <w:r w:rsidR="000C3310">
        <w:rPr>
          <w:b/>
        </w:rPr>
        <w:t>6</w:t>
      </w:r>
      <w:r>
        <w:rPr>
          <w:b/>
        </w:rPr>
        <w:t>:00 P.M.</w:t>
      </w:r>
    </w:p>
    <w:p w14:paraId="223457C1" w14:textId="77777777" w:rsidR="007D51EA" w:rsidRDefault="007D51EA"/>
    <w:p w14:paraId="4D175D94" w14:textId="77777777" w:rsidR="007E2251" w:rsidRDefault="007E2251">
      <w:pPr>
        <w:pStyle w:val="Heading1"/>
      </w:pPr>
      <w:r>
        <w:t>AGENDA</w:t>
      </w:r>
    </w:p>
    <w:p w14:paraId="146DE823" w14:textId="77777777" w:rsidR="007E2251" w:rsidRDefault="007E2251">
      <w:pPr>
        <w:jc w:val="center"/>
        <w:rPr>
          <w:b/>
          <w:sz w:val="28"/>
        </w:rPr>
      </w:pPr>
    </w:p>
    <w:p w14:paraId="576F335F" w14:textId="77777777" w:rsidR="007D51EA" w:rsidRDefault="007D51EA">
      <w:pPr>
        <w:jc w:val="center"/>
        <w:rPr>
          <w:b/>
          <w:sz w:val="28"/>
        </w:rPr>
      </w:pPr>
    </w:p>
    <w:p w14:paraId="6012A73D" w14:textId="77777777" w:rsidR="007D51EA" w:rsidRDefault="007E2251" w:rsidP="00C25272">
      <w:pPr>
        <w:numPr>
          <w:ilvl w:val="0"/>
          <w:numId w:val="1"/>
        </w:numPr>
        <w:spacing w:line="480" w:lineRule="auto"/>
      </w:pPr>
      <w:r>
        <w:t>Call to Order and Roll Call.</w:t>
      </w:r>
    </w:p>
    <w:p w14:paraId="2ABB5276" w14:textId="01AB7E26" w:rsidR="00296100" w:rsidRDefault="00296100" w:rsidP="00C25272">
      <w:pPr>
        <w:numPr>
          <w:ilvl w:val="0"/>
          <w:numId w:val="1"/>
        </w:numPr>
        <w:spacing w:line="480" w:lineRule="auto"/>
      </w:pPr>
      <w:r>
        <w:t>Confirmation of appropriate Board of Review and Open Meetings notices.</w:t>
      </w:r>
    </w:p>
    <w:p w14:paraId="46A6C64C" w14:textId="2B131FBE" w:rsidR="0085463F" w:rsidRDefault="007D51EA" w:rsidP="00C25272">
      <w:pPr>
        <w:numPr>
          <w:ilvl w:val="0"/>
          <w:numId w:val="1"/>
        </w:numPr>
        <w:spacing w:line="480" w:lineRule="auto"/>
      </w:pPr>
      <w:r>
        <w:t xml:space="preserve">Elect </w:t>
      </w:r>
      <w:r w:rsidR="00B24477">
        <w:t xml:space="preserve">Board of Review </w:t>
      </w:r>
      <w:r>
        <w:t>Chairperson.</w:t>
      </w:r>
    </w:p>
    <w:p w14:paraId="6B6A1D60" w14:textId="2F517D74" w:rsidR="00296100" w:rsidRDefault="00296100" w:rsidP="00C25272">
      <w:pPr>
        <w:numPr>
          <w:ilvl w:val="0"/>
          <w:numId w:val="1"/>
        </w:numPr>
        <w:spacing w:line="480" w:lineRule="auto"/>
      </w:pPr>
      <w:r>
        <w:t>Elect a Vice-Chairperson for Board of Review.</w:t>
      </w:r>
    </w:p>
    <w:p w14:paraId="129251AB" w14:textId="217C0E44" w:rsidR="00296100" w:rsidRDefault="00296100" w:rsidP="00C25272">
      <w:pPr>
        <w:numPr>
          <w:ilvl w:val="0"/>
          <w:numId w:val="1"/>
        </w:numPr>
        <w:spacing w:line="480" w:lineRule="auto"/>
      </w:pPr>
      <w:r>
        <w:t>Verify that a member has met the mandatory training requirements.</w:t>
      </w:r>
    </w:p>
    <w:p w14:paraId="0712241C" w14:textId="6D69BA0B" w:rsidR="0085463F" w:rsidRDefault="0085463F" w:rsidP="00C25272">
      <w:pPr>
        <w:numPr>
          <w:ilvl w:val="0"/>
          <w:numId w:val="1"/>
        </w:numPr>
        <w:spacing w:line="480" w:lineRule="auto"/>
      </w:pPr>
      <w:r>
        <w:t xml:space="preserve">Approve Minutes from </w:t>
      </w:r>
      <w:r w:rsidR="000C3310">
        <w:t xml:space="preserve">May 16, 2023 </w:t>
      </w:r>
      <w:r>
        <w:t>Board of Review</w:t>
      </w:r>
      <w:r w:rsidR="00387619">
        <w:t xml:space="preserve"> meeting</w:t>
      </w:r>
      <w:r>
        <w:t>.</w:t>
      </w:r>
    </w:p>
    <w:p w14:paraId="4528D0C0" w14:textId="03B3EEA4" w:rsidR="00C25272" w:rsidRDefault="007D51EA" w:rsidP="00C25272">
      <w:pPr>
        <w:numPr>
          <w:ilvl w:val="0"/>
          <w:numId w:val="1"/>
        </w:numPr>
      </w:pPr>
      <w:r>
        <w:t xml:space="preserve">Review </w:t>
      </w:r>
      <w:r w:rsidR="00C25272">
        <w:t>City Assessments/</w:t>
      </w:r>
      <w:r>
        <w:t>Objections</w:t>
      </w:r>
      <w:r w:rsidR="003F7887">
        <w:t>,</w:t>
      </w:r>
      <w:r>
        <w:t xml:space="preserve"> </w:t>
      </w:r>
      <w:r w:rsidR="00AE6147">
        <w:t xml:space="preserve">with </w:t>
      </w:r>
      <w:r w:rsidR="00F615E8">
        <w:t>Possible Action</w:t>
      </w:r>
      <w:r w:rsidR="003F7887">
        <w:t>,</w:t>
      </w:r>
      <w:r>
        <w:t xml:space="preserve"> </w:t>
      </w:r>
      <w:r w:rsidR="00F615E8">
        <w:t xml:space="preserve">to </w:t>
      </w:r>
      <w:r w:rsidR="00C67430">
        <w:t>20</w:t>
      </w:r>
      <w:r w:rsidR="00A26221">
        <w:t>2</w:t>
      </w:r>
      <w:r w:rsidR="003F7887">
        <w:t>3</w:t>
      </w:r>
      <w:r w:rsidR="00B55B53">
        <w:t xml:space="preserve"> </w:t>
      </w:r>
      <w:r>
        <w:t>Assessments</w:t>
      </w:r>
      <w:r w:rsidR="003F7887">
        <w:t>,</w:t>
      </w:r>
      <w:r w:rsidR="00026DF7">
        <w:t xml:space="preserve"> per Chapter 70 of WI Stats</w:t>
      </w:r>
      <w:r w:rsidR="00C25272">
        <w:t>.</w:t>
      </w:r>
    </w:p>
    <w:p w14:paraId="7CAA98FA" w14:textId="77777777" w:rsidR="00C25272" w:rsidRDefault="00C25272" w:rsidP="00C25272">
      <w:pPr>
        <w:ind w:left="360"/>
      </w:pPr>
    </w:p>
    <w:p w14:paraId="400507E2" w14:textId="77777777" w:rsidR="00F615E8" w:rsidRDefault="00F615E8" w:rsidP="00C25272">
      <w:pPr>
        <w:numPr>
          <w:ilvl w:val="0"/>
          <w:numId w:val="1"/>
        </w:numPr>
        <w:spacing w:line="480" w:lineRule="auto"/>
      </w:pPr>
      <w:r>
        <w:t>Certify Assessment Roll.</w:t>
      </w:r>
    </w:p>
    <w:p w14:paraId="1C0C38FA" w14:textId="77777777" w:rsidR="007E2251" w:rsidRDefault="007E2251" w:rsidP="00C25272">
      <w:pPr>
        <w:numPr>
          <w:ilvl w:val="0"/>
          <w:numId w:val="1"/>
        </w:numPr>
        <w:spacing w:line="480" w:lineRule="auto"/>
      </w:pPr>
      <w:r>
        <w:t>Adjournment.</w:t>
      </w:r>
    </w:p>
    <w:p w14:paraId="1BF29A6D" w14:textId="77777777" w:rsidR="007E2251" w:rsidRDefault="007E2251">
      <w:pPr>
        <w:ind w:left="4320"/>
      </w:pPr>
    </w:p>
    <w:p w14:paraId="451B05A3" w14:textId="77777777" w:rsidR="007E2251" w:rsidRDefault="007E2251">
      <w:pPr>
        <w:ind w:left="4320"/>
      </w:pPr>
    </w:p>
    <w:p w14:paraId="38B42757" w14:textId="77777777" w:rsidR="007E2251" w:rsidRDefault="007E2251">
      <w:pPr>
        <w:ind w:left="4320"/>
      </w:pPr>
      <w:r>
        <w:t>Respectfully Submitted,</w:t>
      </w:r>
    </w:p>
    <w:p w14:paraId="7256085F" w14:textId="77777777" w:rsidR="007E2251" w:rsidRDefault="007E2251">
      <w:pPr>
        <w:ind w:left="4320"/>
      </w:pPr>
    </w:p>
    <w:p w14:paraId="698C278F" w14:textId="3F32E99F" w:rsidR="007E2251" w:rsidRDefault="000C3310">
      <w:pPr>
        <w:ind w:left="4320"/>
      </w:pPr>
      <w:r>
        <w:t>Stephanie Justmann</w:t>
      </w:r>
    </w:p>
    <w:p w14:paraId="40D68D50" w14:textId="51B57AA0" w:rsidR="00251E6E" w:rsidRDefault="000C3310">
      <w:pPr>
        <w:ind w:left="4320"/>
      </w:pPr>
      <w:r>
        <w:t>Board of Review</w:t>
      </w:r>
      <w:r w:rsidR="00960D70">
        <w:t xml:space="preserve"> </w:t>
      </w:r>
      <w:r w:rsidR="00251E6E">
        <w:t>Clerk</w:t>
      </w:r>
    </w:p>
    <w:p w14:paraId="01F81347" w14:textId="77777777" w:rsidR="007E2251" w:rsidRDefault="007E2251">
      <w:pPr>
        <w:ind w:left="4320"/>
      </w:pPr>
    </w:p>
    <w:p w14:paraId="25083CC6" w14:textId="77777777" w:rsidR="007E2251" w:rsidRDefault="007E2251">
      <w:pPr>
        <w:ind w:left="4320"/>
      </w:pPr>
    </w:p>
    <w:p w14:paraId="48103154" w14:textId="77777777" w:rsidR="007E2251" w:rsidRDefault="007E2251">
      <w:pPr>
        <w:ind w:left="4320"/>
      </w:pPr>
    </w:p>
    <w:p w14:paraId="3041333E" w14:textId="7786DD52" w:rsidR="007E2251" w:rsidRDefault="007E2251">
      <w:r>
        <w:t xml:space="preserve">NOTE: Persons with disabilities requiring special accommodations for attendance at the meeting should contact the City Clerk at least one (1) </w:t>
      </w:r>
      <w:r w:rsidR="00F359F5">
        <w:t>business day</w:t>
      </w:r>
      <w:r>
        <w:t xml:space="preserve"> prior to the meeting.</w:t>
      </w:r>
    </w:p>
    <w:p w14:paraId="0BE57D0A" w14:textId="7DFAB1FC" w:rsidR="00FE7409" w:rsidRDefault="00FE7409"/>
    <w:p w14:paraId="120E9316" w14:textId="77777777" w:rsidR="00FE7409" w:rsidRDefault="00FE7409" w:rsidP="00FE7409">
      <w:pPr>
        <w:pStyle w:val="Normal2"/>
      </w:pPr>
      <w:r>
        <w:t>Public Access Available by calling (920)387-7980. Access Code 1212.</w:t>
      </w:r>
    </w:p>
    <w:p w14:paraId="4A1D1115" w14:textId="77777777" w:rsidR="00B24477" w:rsidRDefault="00B24477"/>
    <w:p w14:paraId="58253B01" w14:textId="77777777" w:rsidR="00B24477" w:rsidRDefault="00B24477"/>
    <w:sectPr w:rsidR="00B24477">
      <w:pgSz w:w="12240" w:h="15840"/>
      <w:pgMar w:top="864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A48EC"/>
    <w:multiLevelType w:val="singleLevel"/>
    <w:tmpl w:val="B7C244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2311B5A"/>
    <w:multiLevelType w:val="singleLevel"/>
    <w:tmpl w:val="08A4F1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B066C67"/>
    <w:multiLevelType w:val="singleLevel"/>
    <w:tmpl w:val="EBE084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E2479E4"/>
    <w:multiLevelType w:val="singleLevel"/>
    <w:tmpl w:val="DB88A4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10F7257"/>
    <w:multiLevelType w:val="singleLevel"/>
    <w:tmpl w:val="8DE044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E0250D9"/>
    <w:multiLevelType w:val="singleLevel"/>
    <w:tmpl w:val="A3522E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4FF5624"/>
    <w:multiLevelType w:val="singleLevel"/>
    <w:tmpl w:val="F65E17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7B4269E"/>
    <w:multiLevelType w:val="singleLevel"/>
    <w:tmpl w:val="54CC69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8501BDF"/>
    <w:multiLevelType w:val="singleLevel"/>
    <w:tmpl w:val="015C6A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4CA4288"/>
    <w:multiLevelType w:val="singleLevel"/>
    <w:tmpl w:val="410E1C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4C1F1761"/>
    <w:multiLevelType w:val="singleLevel"/>
    <w:tmpl w:val="20082C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4A333A6"/>
    <w:multiLevelType w:val="singleLevel"/>
    <w:tmpl w:val="67FCB2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59916612"/>
    <w:multiLevelType w:val="singleLevel"/>
    <w:tmpl w:val="FE34BF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AEB20E4"/>
    <w:multiLevelType w:val="singleLevel"/>
    <w:tmpl w:val="08C235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5EBB09A7"/>
    <w:multiLevelType w:val="singleLevel"/>
    <w:tmpl w:val="0B2E42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54729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FA55A4A"/>
    <w:multiLevelType w:val="singleLevel"/>
    <w:tmpl w:val="2B34CD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0361237"/>
    <w:multiLevelType w:val="singleLevel"/>
    <w:tmpl w:val="D6E6E2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7D8C33C2"/>
    <w:multiLevelType w:val="singleLevel"/>
    <w:tmpl w:val="AFA4B5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969162055">
    <w:abstractNumId w:val="15"/>
  </w:num>
  <w:num w:numId="2" w16cid:durableId="83066283">
    <w:abstractNumId w:val="14"/>
  </w:num>
  <w:num w:numId="3" w16cid:durableId="40640050">
    <w:abstractNumId w:val="10"/>
  </w:num>
  <w:num w:numId="4" w16cid:durableId="621808210">
    <w:abstractNumId w:val="8"/>
  </w:num>
  <w:num w:numId="5" w16cid:durableId="1673677702">
    <w:abstractNumId w:val="13"/>
  </w:num>
  <w:num w:numId="6" w16cid:durableId="1161114983">
    <w:abstractNumId w:val="1"/>
  </w:num>
  <w:num w:numId="7" w16cid:durableId="1375889763">
    <w:abstractNumId w:val="18"/>
  </w:num>
  <w:num w:numId="8" w16cid:durableId="899244345">
    <w:abstractNumId w:val="16"/>
  </w:num>
  <w:num w:numId="9" w16cid:durableId="723258986">
    <w:abstractNumId w:val="4"/>
  </w:num>
  <w:num w:numId="10" w16cid:durableId="2082677483">
    <w:abstractNumId w:val="6"/>
  </w:num>
  <w:num w:numId="11" w16cid:durableId="785659427">
    <w:abstractNumId w:val="0"/>
  </w:num>
  <w:num w:numId="12" w16cid:durableId="1553692281">
    <w:abstractNumId w:val="17"/>
  </w:num>
  <w:num w:numId="13" w16cid:durableId="72044528">
    <w:abstractNumId w:val="7"/>
  </w:num>
  <w:num w:numId="14" w16cid:durableId="760761121">
    <w:abstractNumId w:val="5"/>
  </w:num>
  <w:num w:numId="15" w16cid:durableId="1894612029">
    <w:abstractNumId w:val="2"/>
  </w:num>
  <w:num w:numId="16" w16cid:durableId="753210389">
    <w:abstractNumId w:val="9"/>
  </w:num>
  <w:num w:numId="17" w16cid:durableId="1791123299">
    <w:abstractNumId w:val="12"/>
  </w:num>
  <w:num w:numId="18" w16cid:durableId="1154175667">
    <w:abstractNumId w:val="11"/>
  </w:num>
  <w:num w:numId="19" w16cid:durableId="2073960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59"/>
    <w:rsid w:val="00023BB6"/>
    <w:rsid w:val="00026DF7"/>
    <w:rsid w:val="000A71F5"/>
    <w:rsid w:val="000C3310"/>
    <w:rsid w:val="00146CE9"/>
    <w:rsid w:val="001A7397"/>
    <w:rsid w:val="00251E6E"/>
    <w:rsid w:val="00282A76"/>
    <w:rsid w:val="00296100"/>
    <w:rsid w:val="00387619"/>
    <w:rsid w:val="003C6927"/>
    <w:rsid w:val="003E189A"/>
    <w:rsid w:val="003F7887"/>
    <w:rsid w:val="005E4789"/>
    <w:rsid w:val="006A6C0F"/>
    <w:rsid w:val="0073477F"/>
    <w:rsid w:val="007D51EA"/>
    <w:rsid w:val="007E2251"/>
    <w:rsid w:val="0085463F"/>
    <w:rsid w:val="008614AF"/>
    <w:rsid w:val="00960D70"/>
    <w:rsid w:val="00A26221"/>
    <w:rsid w:val="00A43F3B"/>
    <w:rsid w:val="00A44860"/>
    <w:rsid w:val="00A51143"/>
    <w:rsid w:val="00A91D47"/>
    <w:rsid w:val="00AE6147"/>
    <w:rsid w:val="00B24477"/>
    <w:rsid w:val="00B27A7D"/>
    <w:rsid w:val="00B3542C"/>
    <w:rsid w:val="00B55B53"/>
    <w:rsid w:val="00B94759"/>
    <w:rsid w:val="00BD7B49"/>
    <w:rsid w:val="00C07B7D"/>
    <w:rsid w:val="00C10401"/>
    <w:rsid w:val="00C1410F"/>
    <w:rsid w:val="00C25272"/>
    <w:rsid w:val="00C31089"/>
    <w:rsid w:val="00C427C8"/>
    <w:rsid w:val="00C67430"/>
    <w:rsid w:val="00D73427"/>
    <w:rsid w:val="00EA74D5"/>
    <w:rsid w:val="00EC29C4"/>
    <w:rsid w:val="00EF5D10"/>
    <w:rsid w:val="00F1368B"/>
    <w:rsid w:val="00F359F5"/>
    <w:rsid w:val="00F37FBD"/>
    <w:rsid w:val="00F615E8"/>
    <w:rsid w:val="00F61F1C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3BD4DE2"/>
  <w15:docId w15:val="{35730D6C-A45C-4565-A9A4-A0419192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6480"/>
    </w:pPr>
  </w:style>
  <w:style w:type="paragraph" w:styleId="BalloonText">
    <w:name w:val="Balloon Text"/>
    <w:basedOn w:val="Normal"/>
    <w:semiHidden/>
    <w:rsid w:val="005E4789"/>
    <w:rPr>
      <w:rFonts w:ascii="Tahoma" w:hAnsi="Tahoma" w:cs="Tahoma"/>
      <w:sz w:val="16"/>
      <w:szCs w:val="16"/>
    </w:rPr>
  </w:style>
  <w:style w:type="paragraph" w:customStyle="1" w:styleId="Normal2">
    <w:name w:val="Normal2"/>
    <w:basedOn w:val="Normal"/>
    <w:qFormat/>
    <w:rsid w:val="00FE7409"/>
    <w:pPr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agenda was posted and made available to the news</vt:lpstr>
    </vt:vector>
  </TitlesOfParts>
  <Company>City of Mayville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agenda was posted and made available to the news</dc:title>
  <dc:creator>Deanna Boldrey</dc:creator>
  <cp:lastModifiedBy>Stephanie Justmann</cp:lastModifiedBy>
  <cp:revision>2</cp:revision>
  <cp:lastPrinted>2016-06-02T13:35:00Z</cp:lastPrinted>
  <dcterms:created xsi:type="dcterms:W3CDTF">2024-05-29T21:12:00Z</dcterms:created>
  <dcterms:modified xsi:type="dcterms:W3CDTF">2024-05-29T21:12:00Z</dcterms:modified>
</cp:coreProperties>
</file>